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379" w:rsidRDefault="00DC3379" w:rsidP="00A250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879BE" w:rsidRPr="00C4378B" w:rsidRDefault="005F337D" w:rsidP="00A250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>ПД „Ганос“д.о.о. Београд</w:t>
      </w:r>
    </w:p>
    <w:p w:rsidR="00A0294D" w:rsidRDefault="00A0294D" w:rsidP="00A250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Ул.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>Лоле Новаковић 22/4, 11070 Нови Београд</w:t>
      </w:r>
    </w:p>
    <w:p w:rsidR="005F337D" w:rsidRPr="00C4378B" w:rsidRDefault="00A25039" w:rsidP="00A250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Дел. б</w:t>
      </w:r>
      <w:r w:rsidR="003D5350">
        <w:rPr>
          <w:rFonts w:ascii="Times New Roman" w:hAnsi="Times New Roman" w:cs="Times New Roman"/>
          <w:sz w:val="24"/>
          <w:szCs w:val="24"/>
          <w:lang w:val="sr-Cyrl-RS"/>
        </w:rPr>
        <w:t>р. 2345/23</w:t>
      </w:r>
    </w:p>
    <w:p w:rsidR="005F337D" w:rsidRPr="00C4378B" w:rsidRDefault="005F337D" w:rsidP="00A25039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>Дана 12.</w:t>
      </w:r>
      <w:r w:rsidR="00C4378B" w:rsidRPr="00C4378B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0.2023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A25039" w:rsidRDefault="00A25039" w:rsidP="00A2503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F337D" w:rsidRPr="00DC3379" w:rsidRDefault="005F337D" w:rsidP="00A250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DC3379">
        <w:rPr>
          <w:rFonts w:ascii="Times New Roman" w:hAnsi="Times New Roman" w:cs="Times New Roman"/>
          <w:b/>
          <w:sz w:val="24"/>
          <w:szCs w:val="24"/>
          <w:lang w:val="sr-Cyrl-RS"/>
        </w:rPr>
        <w:t>За директора</w:t>
      </w:r>
    </w:p>
    <w:p w:rsidR="005F337D" w:rsidRPr="00C4378B" w:rsidRDefault="005F337D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F337D" w:rsidRPr="00C4378B" w:rsidRDefault="005F337D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>На основу члана 3</w:t>
      </w:r>
      <w:r w:rsidR="00C4378B" w:rsidRPr="00C4378B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4378B" w:rsidRPr="00C4378B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C4378B" w:rsidRPr="00C4378B">
        <w:rPr>
          <w:rFonts w:ascii="Times New Roman" w:hAnsi="Times New Roman" w:cs="Times New Roman"/>
          <w:sz w:val="24"/>
          <w:szCs w:val="24"/>
          <w:lang w:val="sr-Cyrl-RS"/>
        </w:rPr>
        <w:t>и 32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Правилника о раду ПД „Ганос“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>д.о.о. Београд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Комисија именова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на  решењем директора бр. 456/23 од 25.08.2023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за спровођење поступка утврђивања 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одговорности запосленог  дана  12.10.2023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>године директор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 доставља следећи</w:t>
      </w:r>
    </w:p>
    <w:p w:rsidR="00A25039" w:rsidRDefault="00A25039" w:rsidP="00A250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F337D" w:rsidRDefault="005F337D" w:rsidP="00A250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b/>
          <w:sz w:val="24"/>
          <w:szCs w:val="24"/>
          <w:lang w:val="sr-Cyrl-RS"/>
        </w:rPr>
        <w:t>ИЗВЕШТАЈ</w:t>
      </w:r>
    </w:p>
    <w:p w:rsidR="00A25039" w:rsidRPr="00C4378B" w:rsidRDefault="00A25039" w:rsidP="00A250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5F337D" w:rsidRDefault="005F337D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Запослени </w:t>
      </w:r>
      <w:r w:rsidR="00DC0CCC" w:rsidRPr="00C4378B">
        <w:rPr>
          <w:rFonts w:ascii="Times New Roman" w:hAnsi="Times New Roman" w:cs="Times New Roman"/>
          <w:sz w:val="24"/>
          <w:szCs w:val="24"/>
          <w:lang w:val="sr-Cyrl-RS"/>
        </w:rPr>
        <w:t>Станко Маринковић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одговоран је за повреду радне обавезе на радном 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месту складиштара у периоду од 2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5.08. до 30.09. и то тако што је  </w:t>
      </w:r>
      <w:r w:rsidR="00B362B2" w:rsidRPr="00C4378B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дана</w:t>
      </w:r>
      <w:r w:rsidR="00B362B2"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16,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20, 23, 25, 27 и 29 </w:t>
      </w:r>
      <w:r w:rsidR="00B362B2"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септембра </w:t>
      </w:r>
      <w:r w:rsidR="00DC0CCC"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текуће године </w:t>
      </w:r>
      <w:r w:rsidR="00B362B2"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спавао током радног времена у ноћној смени. </w:t>
      </w:r>
    </w:p>
    <w:p w:rsidR="00C4378B" w:rsidRPr="00C4378B" w:rsidRDefault="00C4378B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F337D" w:rsidRPr="00C4378B" w:rsidRDefault="005F337D" w:rsidP="00A2503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Образложење</w:t>
      </w:r>
    </w:p>
    <w:p w:rsidR="005F337D" w:rsidRPr="00C4378B" w:rsidRDefault="005F337D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F337D" w:rsidRPr="00C4378B" w:rsidRDefault="005F337D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>Комисија именована решењем  директора бр. 456/2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од 25.08.202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за утврђивање одговорности запосленог спров</w:t>
      </w:r>
      <w:r w:rsidR="00B362B2" w:rsidRPr="00C4378B">
        <w:rPr>
          <w:rFonts w:ascii="Times New Roman" w:hAnsi="Times New Roman" w:cs="Times New Roman"/>
          <w:sz w:val="24"/>
          <w:szCs w:val="24"/>
          <w:lang w:val="sr-Cyrl-RS"/>
        </w:rPr>
        <w:t>ела је поступак утврђивања одговорности запослен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ог у периоду од 25.08. до 30.09.2023</w:t>
      </w:r>
      <w:r w:rsidR="00B362B2" w:rsidRPr="00C4378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године.</w:t>
      </w:r>
    </w:p>
    <w:p w:rsidR="00B362B2" w:rsidRPr="00C4378B" w:rsidRDefault="00A25039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Запосленом  је претходно</w:t>
      </w:r>
      <w:r w:rsidR="00B362B2"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, у јулу месецу дато писано обавештење у вези са недостацима у његовом раду, спавањем у јулу месецу на радном месту и дато је упутство и остављен примерен рок за побољшање рада, али запослени није побољша рад у датом року и </w:t>
      </w:r>
      <w:r>
        <w:rPr>
          <w:rFonts w:ascii="Times New Roman" w:hAnsi="Times New Roman" w:cs="Times New Roman"/>
          <w:sz w:val="24"/>
          <w:szCs w:val="24"/>
          <w:lang w:val="sr-Cyrl-RS"/>
        </w:rPr>
        <w:t>наставио је током месеца септембра</w:t>
      </w:r>
      <w:r w:rsidR="00B362B2"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да спава на послу. </w:t>
      </w:r>
    </w:p>
    <w:p w:rsidR="00A25039" w:rsidRDefault="00A25039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362B2" w:rsidRPr="00C4378B" w:rsidRDefault="00B362B2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Комисија је чињенично стање утврдила изјавама шефа смене Предрага Ћатића и увидом у камере за видео надзор. </w:t>
      </w:r>
    </w:p>
    <w:p w:rsidR="00B362B2" w:rsidRDefault="00B362B2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A25039" w:rsidRPr="00C4378B" w:rsidRDefault="00A25039" w:rsidP="00A2503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362B2" w:rsidRPr="00C4378B" w:rsidRDefault="00B362B2" w:rsidP="00A25039">
      <w:pPr>
        <w:tabs>
          <w:tab w:val="left" w:pos="6015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>Београд, 12.</w:t>
      </w:r>
      <w:r w:rsidR="00C4378B" w:rsidRPr="00C4378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>0.202</w:t>
      </w:r>
      <w:r w:rsidR="00A2503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C3379">
        <w:rPr>
          <w:rFonts w:ascii="Times New Roman" w:hAnsi="Times New Roman" w:cs="Times New Roman"/>
          <w:sz w:val="24"/>
          <w:szCs w:val="24"/>
          <w:lang w:val="sr-Cyrl-RS"/>
        </w:rPr>
        <w:t xml:space="preserve"> године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ab/>
        <w:t>Комисија:</w:t>
      </w:r>
    </w:p>
    <w:p w:rsidR="00B362B2" w:rsidRPr="00C4378B" w:rsidRDefault="00B362B2" w:rsidP="00A25039">
      <w:pPr>
        <w:tabs>
          <w:tab w:val="left" w:pos="601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C0CCC" w:rsidRPr="00C4378B">
        <w:rPr>
          <w:rFonts w:ascii="Times New Roman" w:hAnsi="Times New Roman" w:cs="Times New Roman"/>
          <w:sz w:val="24"/>
          <w:szCs w:val="24"/>
          <w:lang w:val="sr-Cyrl-RS"/>
        </w:rPr>
        <w:t>Бошко</w:t>
      </w:r>
      <w:r w:rsidRPr="00C4378B">
        <w:rPr>
          <w:rFonts w:ascii="Times New Roman" w:hAnsi="Times New Roman" w:cs="Times New Roman"/>
          <w:sz w:val="24"/>
          <w:szCs w:val="24"/>
          <w:lang w:val="sr-Cyrl-RS"/>
        </w:rPr>
        <w:t xml:space="preserve"> Брадић</w:t>
      </w:r>
    </w:p>
    <w:p w:rsidR="00B362B2" w:rsidRPr="00C4378B" w:rsidRDefault="00B362B2" w:rsidP="00A25039">
      <w:pPr>
        <w:tabs>
          <w:tab w:val="left" w:pos="601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ab/>
        <w:t>Милена Костић</w:t>
      </w:r>
    </w:p>
    <w:p w:rsidR="00B362B2" w:rsidRPr="00C4378B" w:rsidRDefault="00B362B2" w:rsidP="00A25039">
      <w:pPr>
        <w:tabs>
          <w:tab w:val="left" w:pos="6015"/>
        </w:tabs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4378B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Бранко Докмановић </w:t>
      </w:r>
    </w:p>
    <w:sectPr w:rsidR="00B362B2" w:rsidRPr="00C437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52A" w:rsidRDefault="00D3452A" w:rsidP="00EA36B3">
      <w:pPr>
        <w:spacing w:after="0" w:line="240" w:lineRule="auto"/>
      </w:pPr>
      <w:r>
        <w:separator/>
      </w:r>
    </w:p>
  </w:endnote>
  <w:endnote w:type="continuationSeparator" w:id="0">
    <w:p w:rsidR="00D3452A" w:rsidRDefault="00D3452A" w:rsidP="00EA3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A5" w:rsidRDefault="005B63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A5" w:rsidRDefault="005B63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A5" w:rsidRDefault="005B63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52A" w:rsidRDefault="00D3452A" w:rsidP="00EA36B3">
      <w:pPr>
        <w:spacing w:after="0" w:line="240" w:lineRule="auto"/>
      </w:pPr>
      <w:r>
        <w:separator/>
      </w:r>
    </w:p>
  </w:footnote>
  <w:footnote w:type="continuationSeparator" w:id="0">
    <w:p w:rsidR="00D3452A" w:rsidRDefault="00D3452A" w:rsidP="00EA3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A5" w:rsidRDefault="005B63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6B3" w:rsidRPr="00EA36B3" w:rsidRDefault="005B63A5" w:rsidP="00EA36B3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05-</w:t>
    </w:r>
    <w:r w:rsidR="00372C2A">
      <w:rPr>
        <w:b/>
        <w:lang w:val="sr-Latn-RS"/>
      </w:rPr>
      <w:t>5</w:t>
    </w:r>
    <w:r w:rsidR="00EA36B3" w:rsidRPr="00EA36B3">
      <w:rPr>
        <w:b/>
        <w:lang w:val="sr-Cyrl-RS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A5" w:rsidRDefault="005B63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DFD"/>
    <w:rsid w:val="00076AA1"/>
    <w:rsid w:val="002B6994"/>
    <w:rsid w:val="00363609"/>
    <w:rsid w:val="00372C2A"/>
    <w:rsid w:val="003D5350"/>
    <w:rsid w:val="004F2DFD"/>
    <w:rsid w:val="005B63A5"/>
    <w:rsid w:val="005F337D"/>
    <w:rsid w:val="008C236A"/>
    <w:rsid w:val="0091237F"/>
    <w:rsid w:val="00A0294D"/>
    <w:rsid w:val="00A04E89"/>
    <w:rsid w:val="00A25039"/>
    <w:rsid w:val="00B362B2"/>
    <w:rsid w:val="00C4378B"/>
    <w:rsid w:val="00D3452A"/>
    <w:rsid w:val="00DC0CCC"/>
    <w:rsid w:val="00DC3379"/>
    <w:rsid w:val="00EA36B3"/>
    <w:rsid w:val="00F8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864ABC-33CE-47ED-91CB-4DE174E7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36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6B3"/>
  </w:style>
  <w:style w:type="paragraph" w:styleId="Footer">
    <w:name w:val="footer"/>
    <w:basedOn w:val="Normal"/>
    <w:link w:val="FooterChar"/>
    <w:uiPriority w:val="99"/>
    <w:unhideWhenUsed/>
    <w:rsid w:val="00EA36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11</cp:revision>
  <dcterms:created xsi:type="dcterms:W3CDTF">2022-11-12T18:42:00Z</dcterms:created>
  <dcterms:modified xsi:type="dcterms:W3CDTF">2023-11-28T11:04:00Z</dcterms:modified>
</cp:coreProperties>
</file>